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BDC3D" w14:textId="77777777" w:rsidR="006B5F3E" w:rsidRDefault="006B5F3E" w:rsidP="00D40367">
      <w:pPr>
        <w:framePr w:w="2362" w:h="1027" w:hSpace="141" w:wrap="auto" w:vAnchor="text" w:hAnchor="page" w:x="856" w:y="-5"/>
        <w:ind w:right="-270"/>
        <w:jc w:val="center"/>
        <w:rPr>
          <w:noProof/>
        </w:rPr>
      </w:pPr>
      <w:r w:rsidRPr="00664BBA">
        <w:rPr>
          <w:noProof/>
        </w:rPr>
        <w:drawing>
          <wp:inline distT="0" distB="0" distL="0" distR="0" wp14:anchorId="755342D2" wp14:editId="16377737">
            <wp:extent cx="1184643" cy="563271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659" cy="57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CE369" w14:textId="77777777" w:rsidR="006B5F3E" w:rsidRPr="00084B94" w:rsidRDefault="006B5F3E" w:rsidP="006B5F3E">
      <w:pPr>
        <w:jc w:val="center"/>
        <w:rPr>
          <w:b/>
          <w:i/>
          <w:sz w:val="26"/>
          <w:szCs w:val="26"/>
        </w:rPr>
      </w:pPr>
      <w:r w:rsidRPr="00084B94">
        <w:rPr>
          <w:b/>
          <w:i/>
          <w:sz w:val="26"/>
          <w:szCs w:val="26"/>
        </w:rPr>
        <w:t>DIPARTIMENTO DI STUDI PER L’ECONOMIA E L’IMPRESA</w:t>
      </w:r>
    </w:p>
    <w:p w14:paraId="288CDF0E" w14:textId="77777777" w:rsidR="006B5F3E" w:rsidRDefault="006B5F3E" w:rsidP="006B5F3E"/>
    <w:p w14:paraId="3F55E07F" w14:textId="77777777" w:rsidR="006B5F3E" w:rsidRDefault="006B5F3E" w:rsidP="006B5F3E"/>
    <w:p w14:paraId="5C923BC1" w14:textId="77777777" w:rsidR="006B5F3E" w:rsidRDefault="006B5F3E" w:rsidP="006B5F3E">
      <w:pPr>
        <w:pStyle w:val="Corpodeltesto2"/>
        <w:tabs>
          <w:tab w:val="left" w:pos="10080"/>
        </w:tabs>
        <w:jc w:val="both"/>
        <w:rPr>
          <w:b w:val="0"/>
          <w:szCs w:val="24"/>
        </w:rPr>
      </w:pPr>
    </w:p>
    <w:p w14:paraId="710B5039" w14:textId="77777777" w:rsidR="006B5F3E" w:rsidRDefault="006B5F3E" w:rsidP="006B5F3E">
      <w:pPr>
        <w:pStyle w:val="Corpodeltesto2"/>
        <w:tabs>
          <w:tab w:val="left" w:pos="10080"/>
        </w:tabs>
        <w:jc w:val="both"/>
        <w:rPr>
          <w:b w:val="0"/>
          <w:szCs w:val="24"/>
        </w:rPr>
      </w:pPr>
    </w:p>
    <w:p w14:paraId="5A11973D" w14:textId="77777777" w:rsidR="00727914" w:rsidRDefault="00727914" w:rsidP="006B5F3E">
      <w:pPr>
        <w:pStyle w:val="Corpodeltesto2"/>
        <w:tabs>
          <w:tab w:val="left" w:pos="10080"/>
        </w:tabs>
        <w:jc w:val="both"/>
        <w:rPr>
          <w:szCs w:val="24"/>
        </w:rPr>
      </w:pPr>
    </w:p>
    <w:p w14:paraId="3331EFC8" w14:textId="46E7BA12" w:rsidR="001B6343" w:rsidRDefault="006B5F3E" w:rsidP="001B6343">
      <w:pPr>
        <w:pStyle w:val="Corpodeltesto2"/>
        <w:tabs>
          <w:tab w:val="left" w:pos="10080"/>
        </w:tabs>
        <w:jc w:val="both"/>
        <w:rPr>
          <w:i/>
          <w:szCs w:val="24"/>
        </w:rPr>
      </w:pPr>
      <w:r w:rsidRPr="00F35BE2">
        <w:rPr>
          <w:szCs w:val="24"/>
        </w:rPr>
        <w:t xml:space="preserve">ELENCO CANDIDATI AMMESSI (a condizione dei requisiti previsti dall’ art. 71 del D.P.R. 28/12/2000 N. 445) ALL’ESAME DI STATO PER L’ABILITAZIONE ALL’ESERCIZIO DELLA PROFESSIONE </w:t>
      </w:r>
      <w:r>
        <w:rPr>
          <w:szCs w:val="24"/>
        </w:rPr>
        <w:t>DI ESPERTO CONTABILE</w:t>
      </w:r>
      <w:r w:rsidRPr="00F35BE2">
        <w:rPr>
          <w:szCs w:val="24"/>
        </w:rPr>
        <w:t xml:space="preserve"> </w:t>
      </w:r>
      <w:r>
        <w:rPr>
          <w:szCs w:val="24"/>
        </w:rPr>
        <w:t xml:space="preserve">- </w:t>
      </w:r>
      <w:r w:rsidRPr="00F35BE2">
        <w:rPr>
          <w:szCs w:val="24"/>
        </w:rPr>
        <w:t xml:space="preserve">Sezione </w:t>
      </w:r>
      <w:r>
        <w:rPr>
          <w:szCs w:val="24"/>
        </w:rPr>
        <w:t>B</w:t>
      </w:r>
      <w:r w:rsidRPr="00F35BE2">
        <w:rPr>
          <w:szCs w:val="24"/>
        </w:rPr>
        <w:t xml:space="preserve"> dell’Albo </w:t>
      </w:r>
      <w:r>
        <w:rPr>
          <w:szCs w:val="24"/>
        </w:rPr>
        <w:t>–</w:t>
      </w:r>
      <w:r w:rsidRPr="00F35BE2">
        <w:rPr>
          <w:i/>
          <w:szCs w:val="24"/>
        </w:rPr>
        <w:t xml:space="preserve"> </w:t>
      </w:r>
      <w:r w:rsidR="0079531A">
        <w:rPr>
          <w:i/>
          <w:szCs w:val="24"/>
        </w:rPr>
        <w:t>Seconda</w:t>
      </w:r>
      <w:r w:rsidR="001B6343">
        <w:rPr>
          <w:i/>
          <w:szCs w:val="24"/>
        </w:rPr>
        <w:t xml:space="preserve"> sessione anno 2023</w:t>
      </w:r>
    </w:p>
    <w:p w14:paraId="6FE3D4CD" w14:textId="234BEF8E" w:rsidR="006B5F3E" w:rsidRDefault="006B5F3E" w:rsidP="006B5F3E">
      <w:pPr>
        <w:pStyle w:val="Corpodeltesto2"/>
        <w:tabs>
          <w:tab w:val="left" w:pos="10080"/>
        </w:tabs>
        <w:jc w:val="both"/>
        <w:rPr>
          <w:i/>
          <w:szCs w:val="24"/>
        </w:rPr>
      </w:pPr>
    </w:p>
    <w:p w14:paraId="1267ADEB" w14:textId="77777777" w:rsidR="005E5E3B" w:rsidRDefault="005E5E3B" w:rsidP="006B5F3E">
      <w:pPr>
        <w:pStyle w:val="Corpodeltesto2"/>
        <w:tabs>
          <w:tab w:val="left" w:pos="10080"/>
        </w:tabs>
        <w:jc w:val="both"/>
        <w:rPr>
          <w:szCs w:val="24"/>
        </w:rPr>
      </w:pPr>
    </w:p>
    <w:p w14:paraId="1C28F07C" w14:textId="1429C154" w:rsidR="0014443A" w:rsidRDefault="00EC6789" w:rsidP="00EC6789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Il giorno </w:t>
      </w:r>
      <w:r w:rsidR="00FB02D2">
        <w:rPr>
          <w:b/>
          <w:sz w:val="27"/>
          <w:szCs w:val="27"/>
        </w:rPr>
        <w:t xml:space="preserve">23/11/2023 </w:t>
      </w:r>
      <w:r>
        <w:rPr>
          <w:b/>
          <w:sz w:val="27"/>
          <w:szCs w:val="27"/>
        </w:rPr>
        <w:t xml:space="preserve">alle ore </w:t>
      </w:r>
      <w:r w:rsidR="00FB02D2" w:rsidRPr="002F6FFB">
        <w:rPr>
          <w:strike/>
          <w:sz w:val="27"/>
          <w:szCs w:val="27"/>
        </w:rPr>
        <w:t>13.00</w:t>
      </w:r>
      <w:r w:rsidR="002F6FFB" w:rsidRPr="002F6FFB">
        <w:rPr>
          <w:b/>
          <w:sz w:val="27"/>
          <w:szCs w:val="27"/>
        </w:rPr>
        <w:t>* 09.00</w:t>
      </w:r>
      <w:r w:rsidR="002F6FFB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sar</w:t>
      </w:r>
      <w:r w:rsidR="002F6FFB">
        <w:rPr>
          <w:b/>
          <w:sz w:val="27"/>
          <w:szCs w:val="27"/>
        </w:rPr>
        <w:t>à</w:t>
      </w:r>
      <w:r>
        <w:rPr>
          <w:b/>
          <w:sz w:val="27"/>
          <w:szCs w:val="27"/>
        </w:rPr>
        <w:t xml:space="preserve"> convocat</w:t>
      </w:r>
      <w:r w:rsidR="002F6FFB">
        <w:rPr>
          <w:b/>
          <w:sz w:val="27"/>
          <w:szCs w:val="27"/>
        </w:rPr>
        <w:t>a</w:t>
      </w:r>
      <w:r>
        <w:rPr>
          <w:b/>
          <w:sz w:val="27"/>
          <w:szCs w:val="27"/>
        </w:rPr>
        <w:t xml:space="preserve"> </w:t>
      </w:r>
      <w:r w:rsidR="002F6FFB">
        <w:rPr>
          <w:b/>
          <w:sz w:val="27"/>
          <w:szCs w:val="27"/>
        </w:rPr>
        <w:t>la</w:t>
      </w:r>
      <w:r>
        <w:rPr>
          <w:b/>
          <w:sz w:val="27"/>
          <w:szCs w:val="27"/>
        </w:rPr>
        <w:t xml:space="preserve"> seguent</w:t>
      </w:r>
      <w:r w:rsidR="002F6FFB">
        <w:rPr>
          <w:b/>
          <w:sz w:val="27"/>
          <w:szCs w:val="27"/>
        </w:rPr>
        <w:t>e</w:t>
      </w:r>
      <w:r>
        <w:rPr>
          <w:b/>
          <w:sz w:val="27"/>
          <w:szCs w:val="27"/>
        </w:rPr>
        <w:t xml:space="preserve"> candidat</w:t>
      </w:r>
      <w:r w:rsidR="002F6FFB">
        <w:rPr>
          <w:b/>
          <w:sz w:val="27"/>
          <w:szCs w:val="27"/>
        </w:rPr>
        <w:t>a:</w:t>
      </w:r>
    </w:p>
    <w:p w14:paraId="278901FD" w14:textId="18216C5A" w:rsidR="0014443A" w:rsidRPr="0014443A" w:rsidRDefault="0014443A" w:rsidP="00775001">
      <w:pPr>
        <w:rPr>
          <w:sz w:val="26"/>
          <w:szCs w:val="26"/>
        </w:rPr>
      </w:pPr>
    </w:p>
    <w:p w14:paraId="43C15B79" w14:textId="77777777" w:rsidR="006A3417" w:rsidRDefault="006A3417" w:rsidP="00775001">
      <w:pPr>
        <w:rPr>
          <w:sz w:val="26"/>
          <w:szCs w:val="26"/>
        </w:rPr>
      </w:pPr>
      <w:r>
        <w:t>CAPODICASA ADRIANA</w:t>
      </w:r>
      <w:r>
        <w:rPr>
          <w:sz w:val="26"/>
          <w:szCs w:val="26"/>
        </w:rPr>
        <w:t xml:space="preserve"> </w:t>
      </w:r>
    </w:p>
    <w:p w14:paraId="3B485AC4" w14:textId="762BCA4D" w:rsidR="006A3417" w:rsidRPr="002F6FFB" w:rsidRDefault="006A3417" w:rsidP="00775001">
      <w:pPr>
        <w:rPr>
          <w:strike/>
        </w:rPr>
      </w:pPr>
      <w:r w:rsidRPr="002F6FFB">
        <w:rPr>
          <w:strike/>
        </w:rPr>
        <w:t>GILARDI ANDREA</w:t>
      </w:r>
      <w:r w:rsidR="002F6FFB">
        <w:rPr>
          <w:strike/>
        </w:rPr>
        <w:t>*</w:t>
      </w:r>
    </w:p>
    <w:p w14:paraId="59C81BE6" w14:textId="6CE31E85" w:rsidR="00A97921" w:rsidRDefault="00A97921" w:rsidP="00775001">
      <w:pPr>
        <w:rPr>
          <w:sz w:val="26"/>
          <w:szCs w:val="26"/>
        </w:rPr>
      </w:pPr>
    </w:p>
    <w:p w14:paraId="32EF6085" w14:textId="06CE1F72" w:rsidR="00A97921" w:rsidRDefault="00A97921" w:rsidP="00A9792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Il giorno 11/12/2023 alle ore </w:t>
      </w:r>
      <w:r w:rsidRPr="005032DC">
        <w:rPr>
          <w:strike/>
          <w:sz w:val="27"/>
          <w:szCs w:val="27"/>
        </w:rPr>
        <w:t>09.00</w:t>
      </w:r>
      <w:r w:rsidR="00FA1E9C">
        <w:rPr>
          <w:b/>
          <w:sz w:val="27"/>
          <w:szCs w:val="27"/>
        </w:rPr>
        <w:t xml:space="preserve">** 08.30 </w:t>
      </w:r>
      <w:r>
        <w:rPr>
          <w:b/>
          <w:sz w:val="27"/>
          <w:szCs w:val="27"/>
        </w:rPr>
        <w:t>saranno convocati i seguenti candidati</w:t>
      </w:r>
      <w:r w:rsidR="003E5F1B">
        <w:rPr>
          <w:b/>
          <w:sz w:val="27"/>
          <w:szCs w:val="27"/>
        </w:rPr>
        <w:t>:</w:t>
      </w:r>
    </w:p>
    <w:p w14:paraId="226864D4" w14:textId="77777777" w:rsidR="00A97921" w:rsidRDefault="00A97921" w:rsidP="00775001"/>
    <w:p w14:paraId="34F1FC96" w14:textId="1592237E" w:rsidR="006A3417" w:rsidRDefault="006A3417" w:rsidP="00775001">
      <w:pPr>
        <w:rPr>
          <w:sz w:val="26"/>
          <w:szCs w:val="26"/>
        </w:rPr>
      </w:pPr>
      <w:r>
        <w:t>GNAZZO LAURA</w:t>
      </w:r>
      <w:bookmarkStart w:id="0" w:name="_GoBack"/>
      <w:bookmarkEnd w:id="0"/>
    </w:p>
    <w:p w14:paraId="2D2EAA20" w14:textId="77777777" w:rsidR="006A3417" w:rsidRPr="00B969E0" w:rsidRDefault="006A3417" w:rsidP="006A3417">
      <w:r>
        <w:t>PIACENZA FRANCESCA</w:t>
      </w:r>
    </w:p>
    <w:p w14:paraId="6F146C60" w14:textId="20EA60A0" w:rsidR="000E339A" w:rsidRDefault="006A3417" w:rsidP="000E339A">
      <w:pPr>
        <w:tabs>
          <w:tab w:val="left" w:pos="10080"/>
        </w:tabs>
        <w:jc w:val="both"/>
      </w:pPr>
      <w:r>
        <w:t>RANZANI MARTINA</w:t>
      </w:r>
    </w:p>
    <w:p w14:paraId="5A899AF0" w14:textId="6C09C798" w:rsidR="002F6FFB" w:rsidRDefault="002F6FFB" w:rsidP="000E339A">
      <w:pPr>
        <w:tabs>
          <w:tab w:val="left" w:pos="10080"/>
        </w:tabs>
        <w:jc w:val="both"/>
      </w:pPr>
    </w:p>
    <w:p w14:paraId="270AE80F" w14:textId="2776B120" w:rsidR="002F6FFB" w:rsidRDefault="002F6FFB" w:rsidP="002F6FFB">
      <w:pPr>
        <w:rPr>
          <w:b/>
          <w:sz w:val="27"/>
          <w:szCs w:val="27"/>
        </w:rPr>
      </w:pPr>
      <w:r>
        <w:rPr>
          <w:b/>
          <w:sz w:val="27"/>
          <w:szCs w:val="27"/>
        </w:rPr>
        <w:t>Il giorno 18/12/2023 alle ore 13.00 sarà convocato il seguente candidato</w:t>
      </w:r>
      <w:r w:rsidR="003E5F1B">
        <w:rPr>
          <w:b/>
          <w:sz w:val="27"/>
          <w:szCs w:val="27"/>
        </w:rPr>
        <w:t>:</w:t>
      </w:r>
      <w:r>
        <w:rPr>
          <w:b/>
          <w:sz w:val="27"/>
          <w:szCs w:val="27"/>
        </w:rPr>
        <w:t xml:space="preserve"> *</w:t>
      </w:r>
    </w:p>
    <w:p w14:paraId="4E3B0D53" w14:textId="49810864" w:rsidR="002F6FFB" w:rsidRDefault="002F6FFB" w:rsidP="000E339A">
      <w:pPr>
        <w:tabs>
          <w:tab w:val="left" w:pos="10080"/>
        </w:tabs>
        <w:jc w:val="both"/>
      </w:pPr>
      <w:r>
        <w:t>GILARDI ANDREA</w:t>
      </w:r>
    </w:p>
    <w:p w14:paraId="0D6281D0" w14:textId="77777777" w:rsidR="006A3417" w:rsidRPr="00C67391" w:rsidRDefault="006A3417" w:rsidP="000E339A">
      <w:pPr>
        <w:tabs>
          <w:tab w:val="left" w:pos="10080"/>
        </w:tabs>
        <w:jc w:val="both"/>
        <w:rPr>
          <w:sz w:val="26"/>
          <w:szCs w:val="26"/>
          <w:u w:val="single"/>
        </w:rPr>
      </w:pPr>
    </w:p>
    <w:p w14:paraId="5A5E90B1" w14:textId="77777777" w:rsidR="00B8657E" w:rsidRDefault="00B8657E" w:rsidP="00B8657E">
      <w:pPr>
        <w:tabs>
          <w:tab w:val="left" w:pos="10080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I CANDIDATI SARANNO IDENTIFICATI ATTRAVERSO L’ESIBIZIONE DI UN DOCUMENTO D’IDENTITA’</w:t>
      </w:r>
    </w:p>
    <w:p w14:paraId="78E1C6EA" w14:textId="77777777" w:rsidR="00B8657E" w:rsidRPr="00C67391" w:rsidRDefault="00B8657E" w:rsidP="00B8657E">
      <w:pPr>
        <w:tabs>
          <w:tab w:val="left" w:pos="10080"/>
        </w:tabs>
        <w:jc w:val="both"/>
        <w:rPr>
          <w:sz w:val="26"/>
          <w:szCs w:val="26"/>
          <w:u w:val="single"/>
        </w:rPr>
      </w:pPr>
    </w:p>
    <w:p w14:paraId="4BE6ED50" w14:textId="77777777" w:rsidR="001B6343" w:rsidRDefault="001B6343" w:rsidP="001B6343">
      <w:pPr>
        <w:pStyle w:val="NormaleWeb"/>
        <w:shd w:val="clear" w:color="auto" w:fill="FFFFFF"/>
        <w:spacing w:before="0" w:beforeAutospacing="0" w:after="150" w:afterAutospacing="0"/>
        <w:ind w:firstLine="284"/>
        <w:jc w:val="both"/>
        <w:rPr>
          <w:szCs w:val="20"/>
        </w:rPr>
      </w:pPr>
      <w:bookmarkStart w:id="1" w:name="_Hlk73452411"/>
      <w:r>
        <w:rPr>
          <w:szCs w:val="20"/>
        </w:rPr>
        <w:t>In deroga alle disposizioni vigenti, secondo quanto stabilito dal MUR attraverso l’art. 6 dell’Ordinanza Ministeriale 17 maggio 2023, n. 470, per la prima e per la seconda sessione 2023 l’esame di Stato sarà costituito da un’unica prova orale svolta con modalità a distanza.</w:t>
      </w:r>
    </w:p>
    <w:p w14:paraId="4B2301E4" w14:textId="77777777" w:rsidR="004F543B" w:rsidRDefault="00B8657E" w:rsidP="004F543B">
      <w:pPr>
        <w:pStyle w:val="NormaleWeb"/>
        <w:shd w:val="clear" w:color="auto" w:fill="FFFFFF"/>
        <w:spacing w:before="0" w:beforeAutospacing="0" w:after="150" w:afterAutospacing="0"/>
        <w:ind w:firstLine="284"/>
        <w:jc w:val="both"/>
      </w:pPr>
      <w:r>
        <w:t>La suddetta prova orale verterà su tutte le materie previste dalle specifiche normative di riferimento al fine di accertare l’acquisizione delle competenze, nozioni e abilità richieste da ogni singolo profilo professionale.</w:t>
      </w:r>
      <w:r w:rsidR="001B6343">
        <w:t xml:space="preserve"> </w:t>
      </w:r>
      <w:r w:rsidR="004F543B" w:rsidRPr="00BF52D3">
        <w:t>La Commissione non ritiene di considerare le richieste di esonero presentate da alcuni candidati in quanto la Convenzione quadro stipulata in data 13/10/10 tra MIUR e Consiglio Nazionale dei Dottori Commercialisti e degli Esperti Contabili non contempla la modalità di svolgimento dell’esame in un’unica prova.</w:t>
      </w:r>
    </w:p>
    <w:p w14:paraId="708C2C0C" w14:textId="5A701EBF" w:rsidR="00B8657E" w:rsidRDefault="00B8657E" w:rsidP="00B8657E">
      <w:pPr>
        <w:pStyle w:val="NormaleWeb"/>
        <w:shd w:val="clear" w:color="auto" w:fill="FFFFFF"/>
        <w:spacing w:before="0" w:beforeAutospacing="0" w:after="150" w:afterAutospacing="0"/>
        <w:ind w:firstLine="284"/>
        <w:jc w:val="both"/>
      </w:pPr>
      <w:r>
        <w:t>Le modalità di svolgimento della prova “</w:t>
      </w:r>
      <w:r w:rsidRPr="00103B5C">
        <w:rPr>
          <w:b/>
        </w:rPr>
        <w:t>Linee guida esami di Stato per l’abilitazione all’esercizio della professione –session</w:t>
      </w:r>
      <w:r>
        <w:rPr>
          <w:b/>
        </w:rPr>
        <w:t>i anno</w:t>
      </w:r>
      <w:r w:rsidRPr="00103B5C">
        <w:rPr>
          <w:b/>
        </w:rPr>
        <w:t xml:space="preserve"> 202</w:t>
      </w:r>
      <w:r w:rsidR="004F6978">
        <w:rPr>
          <w:b/>
        </w:rPr>
        <w:t>3</w:t>
      </w:r>
      <w:r>
        <w:t>” e la “</w:t>
      </w:r>
      <w:r w:rsidRPr="00EF1F35">
        <w:rPr>
          <w:b/>
        </w:rPr>
        <w:t>Dichiarazione sostenimento esame a distanza</w:t>
      </w:r>
      <w:r>
        <w:t xml:space="preserve">” sono pubblicate nella sezione Esami di Stato sul sito del Dipartimento DISEI e sul sito di Ateneo al seguente link: </w:t>
      </w:r>
      <w:hyperlink r:id="rId6" w:history="1">
        <w:r w:rsidRPr="006800ED">
          <w:rPr>
            <w:rStyle w:val="Collegamentoipertestuale"/>
          </w:rPr>
          <w:t>https://www.uniupo.it/it/corsi/esami-di-stato/scadenze-e-date-esami</w:t>
        </w:r>
      </w:hyperlink>
      <w:r>
        <w:t xml:space="preserve">. </w:t>
      </w:r>
      <w:r w:rsidRPr="003922B4">
        <w:t xml:space="preserve">Si precisa che, per assicurare il regolare svolgimento dell’esame, ai Candidati verrà </w:t>
      </w:r>
      <w:r w:rsidRPr="003922B4">
        <w:lastRenderedPageBreak/>
        <w:t xml:space="preserve">richiesto di attivare la modalità “condivisione schermo” prevista da Google </w:t>
      </w:r>
      <w:proofErr w:type="spellStart"/>
      <w:r w:rsidRPr="003922B4">
        <w:t>Meet</w:t>
      </w:r>
      <w:proofErr w:type="spellEnd"/>
      <w:r w:rsidRPr="003922B4">
        <w:t>. Durante la prova, gli esaminatori dovranno essere posti nelle condizioni di vedere contemporaneamente sia il Candidato, tramite Webcam, sia il suo schermo. Si invitano pertanto i Candidati medesimi ad assicurarsi che il dispositivo in uso durante l’esame consenta di rispettare tale requisito tecnico; in difetto, non si potrà dare corso alla prova d’esame.</w:t>
      </w:r>
      <w:r>
        <w:t xml:space="preserve"> Non è ammesso l’uso del cellulare.</w:t>
      </w:r>
    </w:p>
    <w:bookmarkEnd w:id="1"/>
    <w:p w14:paraId="4C82C9AF" w14:textId="77777777" w:rsidR="00B8657E" w:rsidRDefault="00B8657E" w:rsidP="00B8657E">
      <w:pPr>
        <w:pStyle w:val="NormaleWeb"/>
        <w:spacing w:before="0" w:beforeAutospacing="0" w:after="0" w:afterAutospacing="0"/>
        <w:jc w:val="both"/>
        <w:rPr>
          <w:rStyle w:val="Enfasigrassetto"/>
        </w:rPr>
      </w:pPr>
    </w:p>
    <w:p w14:paraId="50802C32" w14:textId="77777777" w:rsidR="00B8657E" w:rsidRPr="000B28C1" w:rsidRDefault="00B8657E" w:rsidP="00B8657E">
      <w:pPr>
        <w:jc w:val="both"/>
        <w:rPr>
          <w:rStyle w:val="Enfasigrassetto"/>
          <w:b w:val="0"/>
          <w:sz w:val="26"/>
          <w:szCs w:val="26"/>
        </w:rPr>
      </w:pPr>
      <w:r w:rsidRPr="000B28C1">
        <w:rPr>
          <w:rStyle w:val="Enfasigrassetto"/>
          <w:b w:val="0"/>
          <w:sz w:val="26"/>
          <w:szCs w:val="26"/>
        </w:rPr>
        <w:t>I CANDIDATI DEVONO SCARICARE COMPILARE E OBBLIGATORIAMENTE INVIARE ALLA COMMISSIONE, IN FORMATO PDF LA</w:t>
      </w:r>
      <w:r w:rsidRPr="000B28C1">
        <w:rPr>
          <w:rStyle w:val="Enfasigrassetto"/>
          <w:sz w:val="26"/>
          <w:szCs w:val="26"/>
        </w:rPr>
        <w:t xml:space="preserve"> “DICHIARAZIONE SOSTENIMENTO ESAME A DISTANZA” UNITAMENTE AL DOCUMENTO D’IDENTITA’</w:t>
      </w:r>
      <w:r w:rsidRPr="000B28C1">
        <w:rPr>
          <w:rStyle w:val="Enfasigrassetto"/>
          <w:b w:val="0"/>
          <w:sz w:val="26"/>
          <w:szCs w:val="26"/>
        </w:rPr>
        <w:t xml:space="preserve"> PRIMA DELL’ESAME. CHI NON INVIA IL MODULO DELL’AUTOCERTIFICAZIONE FIRMATO NON PUO’ SOSTEN</w:t>
      </w:r>
      <w:r>
        <w:rPr>
          <w:rStyle w:val="Enfasigrassetto"/>
          <w:b w:val="0"/>
          <w:sz w:val="26"/>
          <w:szCs w:val="26"/>
        </w:rPr>
        <w:t>E</w:t>
      </w:r>
      <w:r w:rsidRPr="000B28C1">
        <w:rPr>
          <w:rStyle w:val="Enfasigrassetto"/>
          <w:b w:val="0"/>
          <w:sz w:val="26"/>
          <w:szCs w:val="26"/>
        </w:rPr>
        <w:t>RE L’ESAME.</w:t>
      </w:r>
    </w:p>
    <w:p w14:paraId="602C4A09" w14:textId="52BD2C2C" w:rsidR="00B8657E" w:rsidRDefault="00B8657E" w:rsidP="00B8657E">
      <w:pPr>
        <w:rPr>
          <w:rStyle w:val="Enfasigrassetto"/>
        </w:rPr>
      </w:pPr>
    </w:p>
    <w:p w14:paraId="037EB74E" w14:textId="2F4AED59" w:rsidR="00AE311F" w:rsidRDefault="00AE311F" w:rsidP="00B8657E">
      <w:pPr>
        <w:rPr>
          <w:rStyle w:val="Enfasigrassetto"/>
        </w:rPr>
      </w:pPr>
    </w:p>
    <w:p w14:paraId="25FADD00" w14:textId="77777777" w:rsidR="00AE311F" w:rsidRPr="00292BE1" w:rsidRDefault="00AE311F" w:rsidP="00AE311F">
      <w:pPr>
        <w:jc w:val="both"/>
        <w:rPr>
          <w:sz w:val="25"/>
          <w:szCs w:val="25"/>
        </w:rPr>
      </w:pPr>
      <w:r w:rsidRPr="00292BE1">
        <w:rPr>
          <w:sz w:val="25"/>
          <w:szCs w:val="25"/>
        </w:rPr>
        <w:t xml:space="preserve">       </w:t>
      </w:r>
      <w:smartTag w:uri="urn:schemas-microsoft-com:office:smarttags" w:element="PersonName">
        <w:smartTagPr>
          <w:attr w:name="ProductID" w:val="La Commissione"/>
        </w:smartTagPr>
        <w:r w:rsidRPr="00292BE1">
          <w:rPr>
            <w:sz w:val="25"/>
            <w:szCs w:val="25"/>
          </w:rPr>
          <w:t>La Commissione</w:t>
        </w:r>
      </w:smartTag>
      <w:r w:rsidRPr="00292BE1">
        <w:rPr>
          <w:sz w:val="25"/>
          <w:szCs w:val="25"/>
        </w:rPr>
        <w:t xml:space="preserve"> esaminatrice è così composta:</w:t>
      </w:r>
    </w:p>
    <w:p w14:paraId="68804A25" w14:textId="77777777" w:rsidR="00AE311F" w:rsidRDefault="00AE311F" w:rsidP="00B8657E">
      <w:pPr>
        <w:rPr>
          <w:rStyle w:val="Enfasigrassetto"/>
        </w:rPr>
      </w:pPr>
    </w:p>
    <w:p w14:paraId="1E212D3D" w14:textId="77777777" w:rsidR="00B8657E" w:rsidRPr="00DC4842" w:rsidRDefault="00B8657E" w:rsidP="00B8657E">
      <w:pPr>
        <w:ind w:left="1134" w:hanging="11"/>
        <w:rPr>
          <w:sz w:val="28"/>
          <w:szCs w:val="28"/>
        </w:rPr>
      </w:pPr>
    </w:p>
    <w:p w14:paraId="4E9AC611" w14:textId="77777777" w:rsidR="00AE311F" w:rsidRPr="00292BE1" w:rsidRDefault="00AE311F" w:rsidP="00AE311F">
      <w:pPr>
        <w:jc w:val="both"/>
        <w:rPr>
          <w:sz w:val="25"/>
          <w:szCs w:val="25"/>
        </w:rPr>
      </w:pPr>
      <w:r w:rsidRPr="00292BE1">
        <w:rPr>
          <w:b/>
          <w:i/>
          <w:sz w:val="25"/>
          <w:szCs w:val="25"/>
        </w:rPr>
        <w:t xml:space="preserve">Presidente </w:t>
      </w:r>
      <w:proofErr w:type="gramStart"/>
      <w:r w:rsidRPr="00292BE1">
        <w:rPr>
          <w:b/>
          <w:i/>
          <w:sz w:val="25"/>
          <w:szCs w:val="25"/>
        </w:rPr>
        <w:t>effettivo</w:t>
      </w:r>
      <w:r w:rsidRPr="00292BE1">
        <w:rPr>
          <w:sz w:val="25"/>
          <w:szCs w:val="25"/>
        </w:rPr>
        <w:t xml:space="preserve">:   </w:t>
      </w:r>
      <w:proofErr w:type="gramEnd"/>
      <w:r w:rsidRPr="00286158">
        <w:rPr>
          <w:i/>
          <w:sz w:val="25"/>
          <w:szCs w:val="25"/>
        </w:rPr>
        <w:t>Prof.</w:t>
      </w:r>
      <w:r>
        <w:rPr>
          <w:i/>
          <w:sz w:val="25"/>
          <w:szCs w:val="25"/>
        </w:rPr>
        <w:t xml:space="preserve"> Maurizio </w:t>
      </w:r>
      <w:proofErr w:type="spellStart"/>
      <w:r>
        <w:rPr>
          <w:i/>
          <w:sz w:val="25"/>
          <w:szCs w:val="25"/>
        </w:rPr>
        <w:t>Comoli</w:t>
      </w:r>
      <w:proofErr w:type="spellEnd"/>
    </w:p>
    <w:p w14:paraId="22AD5BF6" w14:textId="77777777" w:rsidR="00AE311F" w:rsidRPr="00292BE1" w:rsidRDefault="00AE311F" w:rsidP="00AE311F">
      <w:pPr>
        <w:jc w:val="both"/>
        <w:rPr>
          <w:b/>
          <w:i/>
          <w:sz w:val="25"/>
          <w:szCs w:val="25"/>
        </w:rPr>
      </w:pPr>
    </w:p>
    <w:p w14:paraId="6FADA16A" w14:textId="77777777" w:rsidR="00AE311F" w:rsidRDefault="00AE311F" w:rsidP="00AE311F">
      <w:pPr>
        <w:jc w:val="both"/>
        <w:rPr>
          <w:b/>
          <w:i/>
          <w:sz w:val="25"/>
          <w:szCs w:val="25"/>
        </w:rPr>
      </w:pPr>
      <w:r w:rsidRPr="00292BE1">
        <w:rPr>
          <w:b/>
          <w:i/>
          <w:sz w:val="25"/>
          <w:szCs w:val="25"/>
        </w:rPr>
        <w:t xml:space="preserve">Membri effettivi:   </w:t>
      </w:r>
    </w:p>
    <w:p w14:paraId="7316506C" w14:textId="77777777" w:rsidR="00AE311F" w:rsidRDefault="00AE311F" w:rsidP="00AE311F">
      <w:pP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Prof.ssa Eleonora </w:t>
      </w:r>
      <w:proofErr w:type="spellStart"/>
      <w:r>
        <w:rPr>
          <w:i/>
          <w:sz w:val="25"/>
          <w:szCs w:val="25"/>
        </w:rPr>
        <w:t>Rajneri</w:t>
      </w:r>
      <w:proofErr w:type="spellEnd"/>
    </w:p>
    <w:p w14:paraId="3A18353F" w14:textId="77777777" w:rsidR="00AE311F" w:rsidRDefault="00AE311F" w:rsidP="00AE311F">
      <w:pP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Dott. Roberto D’Imperio</w:t>
      </w:r>
    </w:p>
    <w:p w14:paraId="4DBF8F06" w14:textId="77777777" w:rsidR="00AE311F" w:rsidRDefault="00AE311F" w:rsidP="00AE311F">
      <w:pP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Dott. Tiziano </w:t>
      </w:r>
      <w:proofErr w:type="spellStart"/>
      <w:r>
        <w:rPr>
          <w:i/>
          <w:sz w:val="25"/>
          <w:szCs w:val="25"/>
        </w:rPr>
        <w:t>Allera</w:t>
      </w:r>
      <w:proofErr w:type="spellEnd"/>
    </w:p>
    <w:p w14:paraId="48DEAA8D" w14:textId="77777777" w:rsidR="00AE311F" w:rsidRPr="000910E4" w:rsidRDefault="00AE311F" w:rsidP="00AE311F">
      <w:pPr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Dott. Domenico Calvelli</w:t>
      </w:r>
    </w:p>
    <w:p w14:paraId="2141C71B" w14:textId="77777777" w:rsidR="00AE311F" w:rsidRPr="00292BE1" w:rsidRDefault="00AE311F" w:rsidP="00AE311F">
      <w:pPr>
        <w:jc w:val="both"/>
        <w:rPr>
          <w:sz w:val="25"/>
          <w:szCs w:val="25"/>
        </w:rPr>
      </w:pPr>
    </w:p>
    <w:p w14:paraId="73800F27" w14:textId="4D2C3156" w:rsidR="00AE311F" w:rsidRPr="000910E4" w:rsidRDefault="00AE311F" w:rsidP="00AE311F">
      <w:r w:rsidRPr="000910E4">
        <w:t>Novara</w:t>
      </w:r>
      <w:r w:rsidRPr="004E4802">
        <w:t xml:space="preserve">, </w:t>
      </w:r>
      <w:r w:rsidR="007F2391">
        <w:t>03/11</w:t>
      </w:r>
      <w:r>
        <w:t>/2023</w:t>
      </w:r>
    </w:p>
    <w:p w14:paraId="12D23BCA" w14:textId="77777777" w:rsidR="00AE311F" w:rsidRPr="00E444CE" w:rsidRDefault="00AE311F" w:rsidP="00AE311F">
      <w:pPr>
        <w:jc w:val="center"/>
      </w:pPr>
      <w:r w:rsidRPr="00E444CE">
        <w:t>IL PRESIDENTE</w:t>
      </w:r>
    </w:p>
    <w:p w14:paraId="264C6829" w14:textId="77777777" w:rsidR="00AE311F" w:rsidRPr="00E444CE" w:rsidRDefault="00AE311F" w:rsidP="00AE311F">
      <w:pPr>
        <w:jc w:val="center"/>
      </w:pPr>
      <w:r w:rsidRPr="00E444CE">
        <w:t>(</w:t>
      </w:r>
      <w:r w:rsidRPr="00292BE1">
        <w:rPr>
          <w:sz w:val="25"/>
          <w:szCs w:val="25"/>
        </w:rPr>
        <w:t>Prof.</w:t>
      </w:r>
      <w:r>
        <w:rPr>
          <w:sz w:val="25"/>
          <w:szCs w:val="25"/>
        </w:rPr>
        <w:t xml:space="preserve"> Maurizio </w:t>
      </w:r>
      <w:proofErr w:type="spellStart"/>
      <w:r>
        <w:rPr>
          <w:sz w:val="25"/>
          <w:szCs w:val="25"/>
        </w:rPr>
        <w:t>Comoli</w:t>
      </w:r>
      <w:proofErr w:type="spellEnd"/>
      <w:r w:rsidRPr="00E444CE">
        <w:t>)</w:t>
      </w:r>
    </w:p>
    <w:p w14:paraId="5C44B413" w14:textId="77777777" w:rsidR="00AE311F" w:rsidRPr="00E444CE" w:rsidRDefault="00AE311F" w:rsidP="00AE311F">
      <w:pPr>
        <w:jc w:val="center"/>
      </w:pPr>
      <w:r>
        <w:t>f.to</w:t>
      </w:r>
      <w:r>
        <w:rPr>
          <w:sz w:val="25"/>
          <w:szCs w:val="25"/>
        </w:rPr>
        <w:t xml:space="preserve"> Maurizio </w:t>
      </w:r>
      <w:proofErr w:type="spellStart"/>
      <w:r>
        <w:rPr>
          <w:sz w:val="25"/>
          <w:szCs w:val="25"/>
        </w:rPr>
        <w:t>Comoli</w:t>
      </w:r>
      <w:proofErr w:type="spellEnd"/>
    </w:p>
    <w:p w14:paraId="27737B08" w14:textId="29554B4A" w:rsidR="00B8657E" w:rsidRDefault="00B8657E" w:rsidP="001B6343">
      <w:pPr>
        <w:jc w:val="both"/>
      </w:pPr>
    </w:p>
    <w:p w14:paraId="483626BB" w14:textId="6078AD65" w:rsidR="002F6FFB" w:rsidRDefault="002F6FFB" w:rsidP="001B6343">
      <w:pPr>
        <w:jc w:val="both"/>
      </w:pPr>
    </w:p>
    <w:p w14:paraId="10A0F740" w14:textId="0A3A19E3" w:rsidR="002F6FFB" w:rsidRDefault="002F6FFB" w:rsidP="001B6343">
      <w:pPr>
        <w:jc w:val="both"/>
      </w:pPr>
    </w:p>
    <w:p w14:paraId="71FFBF73" w14:textId="36E97266" w:rsidR="002F6FFB" w:rsidRDefault="002F6FFB" w:rsidP="001B6343">
      <w:pPr>
        <w:jc w:val="both"/>
        <w:rPr>
          <w:b/>
          <w:i/>
        </w:rPr>
      </w:pPr>
      <w:r w:rsidRPr="002F6FFB">
        <w:rPr>
          <w:b/>
          <w:i/>
        </w:rPr>
        <w:t>(*</w:t>
      </w:r>
      <w:proofErr w:type="gramStart"/>
      <w:r w:rsidRPr="002F6FFB">
        <w:rPr>
          <w:b/>
          <w:i/>
        </w:rPr>
        <w:t>)</w:t>
      </w:r>
      <w:r w:rsidR="00FA1E9C">
        <w:rPr>
          <w:b/>
          <w:i/>
        </w:rPr>
        <w:t xml:space="preserve">  </w:t>
      </w:r>
      <w:r w:rsidRPr="002F6FFB">
        <w:rPr>
          <w:b/>
          <w:i/>
        </w:rPr>
        <w:t>modifica</w:t>
      </w:r>
      <w:proofErr w:type="gramEnd"/>
      <w:r w:rsidRPr="002F6FFB">
        <w:rPr>
          <w:b/>
          <w:i/>
        </w:rPr>
        <w:t xml:space="preserve"> effettuata in data 20/11/2023</w:t>
      </w:r>
    </w:p>
    <w:p w14:paraId="07CE6B78" w14:textId="15A195F3" w:rsidR="00FA1E9C" w:rsidRPr="002F6FFB" w:rsidRDefault="00FA1E9C" w:rsidP="001B6343">
      <w:pPr>
        <w:jc w:val="both"/>
        <w:rPr>
          <w:b/>
          <w:i/>
        </w:rPr>
      </w:pPr>
      <w:r>
        <w:rPr>
          <w:b/>
          <w:i/>
        </w:rPr>
        <w:t xml:space="preserve">(**) modifica effettuata in data 23/11/2023 </w:t>
      </w:r>
    </w:p>
    <w:sectPr w:rsidR="00FA1E9C" w:rsidRPr="002F6FFB" w:rsidSect="00674D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E37"/>
    <w:multiLevelType w:val="hybridMultilevel"/>
    <w:tmpl w:val="2D0A30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3748"/>
    <w:multiLevelType w:val="hybridMultilevel"/>
    <w:tmpl w:val="BA3063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A30C9"/>
    <w:multiLevelType w:val="hybridMultilevel"/>
    <w:tmpl w:val="7BF837A8"/>
    <w:lvl w:ilvl="0" w:tplc="DFA2D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951F4"/>
    <w:multiLevelType w:val="hybridMultilevel"/>
    <w:tmpl w:val="EEC0E71A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B746B48"/>
    <w:multiLevelType w:val="hybridMultilevel"/>
    <w:tmpl w:val="F4BA0A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227B7"/>
    <w:multiLevelType w:val="hybridMultilevel"/>
    <w:tmpl w:val="C6C63350"/>
    <w:lvl w:ilvl="0" w:tplc="DFA2D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5015A"/>
    <w:multiLevelType w:val="hybridMultilevel"/>
    <w:tmpl w:val="06BCA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30D1C"/>
    <w:multiLevelType w:val="hybridMultilevel"/>
    <w:tmpl w:val="1CCC3EAC"/>
    <w:lvl w:ilvl="0" w:tplc="2578C72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661"/>
    <w:rsid w:val="00010205"/>
    <w:rsid w:val="00067405"/>
    <w:rsid w:val="00067BA9"/>
    <w:rsid w:val="0009061E"/>
    <w:rsid w:val="000E339A"/>
    <w:rsid w:val="000E4182"/>
    <w:rsid w:val="00102E20"/>
    <w:rsid w:val="0014443A"/>
    <w:rsid w:val="001B6343"/>
    <w:rsid w:val="00225F2A"/>
    <w:rsid w:val="00250E69"/>
    <w:rsid w:val="00264867"/>
    <w:rsid w:val="002A0230"/>
    <w:rsid w:val="002A5855"/>
    <w:rsid w:val="002B0505"/>
    <w:rsid w:val="002D226E"/>
    <w:rsid w:val="002E114D"/>
    <w:rsid w:val="002F6FFB"/>
    <w:rsid w:val="0031073D"/>
    <w:rsid w:val="00320D8B"/>
    <w:rsid w:val="00321661"/>
    <w:rsid w:val="00371646"/>
    <w:rsid w:val="003C7582"/>
    <w:rsid w:val="003E5F1B"/>
    <w:rsid w:val="003F5B83"/>
    <w:rsid w:val="00434125"/>
    <w:rsid w:val="004A4583"/>
    <w:rsid w:val="004D2D49"/>
    <w:rsid w:val="004F034A"/>
    <w:rsid w:val="004F543B"/>
    <w:rsid w:val="004F6978"/>
    <w:rsid w:val="005032DC"/>
    <w:rsid w:val="005C754E"/>
    <w:rsid w:val="005E56D9"/>
    <w:rsid w:val="005E5E3B"/>
    <w:rsid w:val="005F4973"/>
    <w:rsid w:val="00614DA6"/>
    <w:rsid w:val="006321EA"/>
    <w:rsid w:val="00662C87"/>
    <w:rsid w:val="00674D75"/>
    <w:rsid w:val="006873EB"/>
    <w:rsid w:val="006A1E88"/>
    <w:rsid w:val="006A3417"/>
    <w:rsid w:val="006B5F3E"/>
    <w:rsid w:val="006C6D6A"/>
    <w:rsid w:val="006D78A6"/>
    <w:rsid w:val="007111FE"/>
    <w:rsid w:val="00717888"/>
    <w:rsid w:val="0072164D"/>
    <w:rsid w:val="00727914"/>
    <w:rsid w:val="007335E0"/>
    <w:rsid w:val="00743930"/>
    <w:rsid w:val="00746964"/>
    <w:rsid w:val="007939EF"/>
    <w:rsid w:val="0079531A"/>
    <w:rsid w:val="007D009E"/>
    <w:rsid w:val="007D5459"/>
    <w:rsid w:val="007E2F19"/>
    <w:rsid w:val="007F2391"/>
    <w:rsid w:val="007F5738"/>
    <w:rsid w:val="00811C63"/>
    <w:rsid w:val="0084482D"/>
    <w:rsid w:val="008845C9"/>
    <w:rsid w:val="008F5CBB"/>
    <w:rsid w:val="00904F84"/>
    <w:rsid w:val="00926FB5"/>
    <w:rsid w:val="00957EB6"/>
    <w:rsid w:val="0096509E"/>
    <w:rsid w:val="009F7F18"/>
    <w:rsid w:val="00A123F7"/>
    <w:rsid w:val="00A15A86"/>
    <w:rsid w:val="00A97921"/>
    <w:rsid w:val="00AE311F"/>
    <w:rsid w:val="00AE6819"/>
    <w:rsid w:val="00B8657E"/>
    <w:rsid w:val="00BA6DDE"/>
    <w:rsid w:val="00C429CC"/>
    <w:rsid w:val="00CE219F"/>
    <w:rsid w:val="00CE492D"/>
    <w:rsid w:val="00CF1275"/>
    <w:rsid w:val="00D32D76"/>
    <w:rsid w:val="00D40367"/>
    <w:rsid w:val="00D469DF"/>
    <w:rsid w:val="00DD2B05"/>
    <w:rsid w:val="00DF0039"/>
    <w:rsid w:val="00E3211C"/>
    <w:rsid w:val="00E52078"/>
    <w:rsid w:val="00EA4458"/>
    <w:rsid w:val="00EC6789"/>
    <w:rsid w:val="00F00640"/>
    <w:rsid w:val="00F673DA"/>
    <w:rsid w:val="00FA1E9C"/>
    <w:rsid w:val="00F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4046A8"/>
  <w15:chartTrackingRefBased/>
  <w15:docId w15:val="{FD3F7724-8ABC-4725-966E-F31BAFC3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6B5F3E"/>
    <w:rPr>
      <w:b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6B5F3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20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205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52078"/>
    <w:pPr>
      <w:ind w:left="720"/>
      <w:contextualSpacing/>
    </w:pPr>
  </w:style>
  <w:style w:type="character" w:styleId="Enfasigrassetto">
    <w:name w:val="Strong"/>
    <w:qFormat/>
    <w:rsid w:val="002A5855"/>
    <w:rPr>
      <w:b/>
      <w:bCs/>
    </w:rPr>
  </w:style>
  <w:style w:type="paragraph" w:styleId="NormaleWeb">
    <w:name w:val="Normal (Web)"/>
    <w:basedOn w:val="Normale"/>
    <w:uiPriority w:val="99"/>
    <w:unhideWhenUsed/>
    <w:rsid w:val="002A5855"/>
    <w:pPr>
      <w:spacing w:before="100" w:beforeAutospacing="1" w:after="100" w:afterAutospacing="1"/>
    </w:pPr>
  </w:style>
  <w:style w:type="character" w:styleId="Collegamentoipertestuale">
    <w:name w:val="Hyperlink"/>
    <w:uiPriority w:val="99"/>
    <w:unhideWhenUsed/>
    <w:rsid w:val="002A585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7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upo.it/it/corsi/esami-di-stato/scadenze-e-date-es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Sozzani</dc:creator>
  <cp:keywords/>
  <dc:description/>
  <cp:lastModifiedBy>Marzia Sozzani</cp:lastModifiedBy>
  <cp:revision>91</cp:revision>
  <cp:lastPrinted>2016-06-08T13:03:00Z</cp:lastPrinted>
  <dcterms:created xsi:type="dcterms:W3CDTF">2016-06-08T07:44:00Z</dcterms:created>
  <dcterms:modified xsi:type="dcterms:W3CDTF">2023-11-23T09:31:00Z</dcterms:modified>
</cp:coreProperties>
</file>